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25"/>
        <w:gridCol w:w="4225"/>
      </w:tblGrid>
      <w:tr w:rsidR="009A472E" w14:paraId="1B3F4F7D" w14:textId="77777777" w:rsidTr="009A472E">
        <w:tc>
          <w:tcPr>
            <w:tcW w:w="5125" w:type="dxa"/>
          </w:tcPr>
          <w:p w14:paraId="64FB7BF6" w14:textId="7DA2D742" w:rsidR="009A472E" w:rsidRDefault="009A472E">
            <w:r w:rsidRPr="009A472E">
              <w:rPr>
                <w:b/>
                <w:bCs/>
              </w:rPr>
              <w:t>Position:</w:t>
            </w:r>
            <w:r>
              <w:t xml:space="preserve"> </w:t>
            </w:r>
            <w:r w:rsidR="00BF7D35">
              <w:t xml:space="preserve"> Call Center Patient Service Representative</w:t>
            </w:r>
          </w:p>
        </w:tc>
        <w:tc>
          <w:tcPr>
            <w:tcW w:w="4225" w:type="dxa"/>
          </w:tcPr>
          <w:p w14:paraId="1ECF8C1F" w14:textId="3B599760" w:rsidR="009A472E" w:rsidRDefault="009A472E">
            <w:r w:rsidRPr="009A472E">
              <w:rPr>
                <w:b/>
                <w:bCs/>
              </w:rPr>
              <w:t>Supervised by</w:t>
            </w:r>
            <w:r>
              <w:rPr>
                <w:b/>
                <w:bCs/>
              </w:rPr>
              <w:t>:</w:t>
            </w:r>
            <w:r>
              <w:t xml:space="preserve"> </w:t>
            </w:r>
            <w:r w:rsidR="00BF7D35">
              <w:t>Revenue Cycle Director</w:t>
            </w:r>
            <w:r w:rsidR="00D06ED2">
              <w:t xml:space="preserve"> and Practice Manager</w:t>
            </w:r>
          </w:p>
        </w:tc>
      </w:tr>
      <w:tr w:rsidR="00AE602D" w14:paraId="62C229B3" w14:textId="77777777" w:rsidTr="009A472E">
        <w:tc>
          <w:tcPr>
            <w:tcW w:w="5125" w:type="dxa"/>
          </w:tcPr>
          <w:p w14:paraId="76409194" w14:textId="25EB761D" w:rsidR="00AE602D" w:rsidRPr="00AE602D" w:rsidRDefault="00AE602D">
            <w:r>
              <w:rPr>
                <w:b/>
                <w:bCs/>
              </w:rPr>
              <w:t xml:space="preserve">FLSA Status:  </w:t>
            </w:r>
            <w:r>
              <w:t>Non-Exempt</w:t>
            </w:r>
          </w:p>
        </w:tc>
        <w:tc>
          <w:tcPr>
            <w:tcW w:w="4225" w:type="dxa"/>
          </w:tcPr>
          <w:p w14:paraId="261DDD5E" w14:textId="79357950" w:rsidR="00AE602D" w:rsidRPr="00AE602D" w:rsidRDefault="00AE602D">
            <w:r>
              <w:rPr>
                <w:b/>
                <w:bCs/>
              </w:rPr>
              <w:t xml:space="preserve">Supervisory Responsibilities:  </w:t>
            </w:r>
            <w:r w:rsidR="00D06ED2" w:rsidRPr="00D06ED2">
              <w:t>N/A</w:t>
            </w:r>
          </w:p>
        </w:tc>
      </w:tr>
      <w:tr w:rsidR="009A472E" w14:paraId="55F9B5D8" w14:textId="77777777" w:rsidTr="009A472E">
        <w:tc>
          <w:tcPr>
            <w:tcW w:w="5125" w:type="dxa"/>
          </w:tcPr>
          <w:p w14:paraId="3992BEBB" w14:textId="4821C7C4" w:rsidR="009A472E" w:rsidRPr="00096714" w:rsidRDefault="009A472E">
            <w:pPr>
              <w:rPr>
                <w:b/>
                <w:bCs/>
              </w:rPr>
            </w:pPr>
            <w:r w:rsidRPr="00096714">
              <w:rPr>
                <w:b/>
                <w:bCs/>
              </w:rPr>
              <w:t>Effective Date:</w:t>
            </w:r>
            <w:r w:rsidR="00AE602D">
              <w:rPr>
                <w:b/>
                <w:bCs/>
              </w:rPr>
              <w:t xml:space="preserve"> </w:t>
            </w:r>
            <w:r w:rsidR="00D06ED2" w:rsidRPr="00D06ED2">
              <w:t>4/22/19</w:t>
            </w:r>
          </w:p>
        </w:tc>
        <w:tc>
          <w:tcPr>
            <w:tcW w:w="4225" w:type="dxa"/>
          </w:tcPr>
          <w:p w14:paraId="4DABE193" w14:textId="12CFCD68" w:rsidR="009A472E" w:rsidRPr="00F3440B" w:rsidRDefault="009A472E">
            <w:r w:rsidRPr="009A472E">
              <w:rPr>
                <w:b/>
                <w:bCs/>
              </w:rPr>
              <w:t>Revised Date</w:t>
            </w:r>
            <w:r w:rsidR="00F3440B">
              <w:rPr>
                <w:b/>
                <w:bCs/>
              </w:rPr>
              <w:t>:</w:t>
            </w:r>
            <w:r w:rsidR="00F3440B" w:rsidRPr="00D06ED2">
              <w:t xml:space="preserve"> </w:t>
            </w:r>
            <w:r w:rsidR="00D06ED2" w:rsidRPr="00D06ED2">
              <w:t>6/27/22</w:t>
            </w:r>
          </w:p>
        </w:tc>
      </w:tr>
      <w:tr w:rsidR="009A472E" w14:paraId="6BAE72AE" w14:textId="77777777" w:rsidTr="009A472E">
        <w:trPr>
          <w:gridAfter w:val="1"/>
          <w:wAfter w:w="4225" w:type="dxa"/>
        </w:trPr>
        <w:tc>
          <w:tcPr>
            <w:tcW w:w="5125" w:type="dxa"/>
          </w:tcPr>
          <w:p w14:paraId="67C1F975" w14:textId="74AD2435" w:rsidR="009A472E" w:rsidRDefault="009A472E">
            <w:r w:rsidRPr="009A472E">
              <w:rPr>
                <w:b/>
                <w:bCs/>
              </w:rPr>
              <w:t>Approved by:</w:t>
            </w:r>
            <w:r>
              <w:t xml:space="preserve"> </w:t>
            </w:r>
            <w:r w:rsidR="00AE602D">
              <w:t xml:space="preserve"> Human Resources</w:t>
            </w:r>
          </w:p>
        </w:tc>
      </w:tr>
    </w:tbl>
    <w:p w14:paraId="30BC982B" w14:textId="77777777" w:rsidR="009A472E" w:rsidRPr="00170B31" w:rsidRDefault="009A472E" w:rsidP="009A472E">
      <w:pPr>
        <w:pBdr>
          <w:bottom w:val="single" w:sz="18" w:space="1" w:color="auto"/>
        </w:pBdr>
        <w:spacing w:after="0" w:line="120" w:lineRule="auto"/>
        <w:rPr>
          <w:rFonts w:cstheme="minorHAnsi"/>
          <w:u w:val="single"/>
        </w:rPr>
      </w:pPr>
    </w:p>
    <w:p w14:paraId="58C1E4A4" w14:textId="77777777" w:rsidR="009A472E" w:rsidRDefault="009A472E" w:rsidP="009A472E">
      <w:pPr>
        <w:spacing w:after="0" w:line="120" w:lineRule="auto"/>
        <w:rPr>
          <w:rFonts w:cstheme="minorHAnsi"/>
          <w:b/>
          <w:u w:val="single"/>
        </w:rPr>
      </w:pPr>
    </w:p>
    <w:p w14:paraId="4E268914" w14:textId="47B3D367" w:rsidR="009A472E" w:rsidRDefault="009A472E" w:rsidP="009A472E">
      <w:pPr>
        <w:spacing w:after="0" w:line="240" w:lineRule="auto"/>
        <w:rPr>
          <w:rFonts w:cstheme="minorHAnsi"/>
          <w:b/>
          <w:u w:val="single"/>
        </w:rPr>
      </w:pPr>
      <w:r>
        <w:rPr>
          <w:rFonts w:cstheme="minorHAnsi"/>
          <w:b/>
          <w:u w:val="single"/>
        </w:rPr>
        <w:t>Position Summary</w:t>
      </w:r>
    </w:p>
    <w:p w14:paraId="37D59971" w14:textId="77777777" w:rsidR="009A472E" w:rsidRPr="00170B31" w:rsidRDefault="009A472E" w:rsidP="009A472E">
      <w:pPr>
        <w:spacing w:after="0" w:line="120" w:lineRule="auto"/>
        <w:rPr>
          <w:rFonts w:cstheme="minorHAnsi"/>
          <w:b/>
          <w:u w:val="single"/>
        </w:rPr>
      </w:pPr>
    </w:p>
    <w:p w14:paraId="39B6AED8" w14:textId="77777777" w:rsidR="00D06ED2" w:rsidRDefault="00D06ED2" w:rsidP="00D06ED2">
      <w:pPr>
        <w:rPr>
          <w:rFonts w:cstheme="minorHAnsi"/>
        </w:rPr>
      </w:pPr>
      <w:r>
        <w:rPr>
          <w:rFonts w:cstheme="minorHAnsi"/>
        </w:rPr>
        <w:t xml:space="preserve">The Call Center Patient Service Representative (CCPSR) is often first contact a patient has with the organization by phone.  The CCPSR represents the organization in a constructive and professional manner, providing the highest-level customer service by interacting and assisting patients by telephone mainly to schedule appointment, </w:t>
      </w:r>
      <w:proofErr w:type="gramStart"/>
      <w:r>
        <w:rPr>
          <w:rFonts w:cstheme="minorHAnsi"/>
        </w:rPr>
        <w:t>answer</w:t>
      </w:r>
      <w:proofErr w:type="gramEnd"/>
      <w:r>
        <w:rPr>
          <w:rFonts w:cstheme="minorHAnsi"/>
        </w:rPr>
        <w:t xml:space="preserve"> and route questions to the appropriate clinic staff, updating patient information, and perform other clerical duties as assigned.    </w:t>
      </w:r>
      <w:r w:rsidRPr="00170B31">
        <w:rPr>
          <w:rFonts w:cstheme="minorHAnsi"/>
        </w:rPr>
        <w:tab/>
      </w:r>
    </w:p>
    <w:p w14:paraId="3765ADD7" w14:textId="446AF13C" w:rsidR="009A472E" w:rsidRDefault="009A472E" w:rsidP="009A472E">
      <w:pPr>
        <w:spacing w:after="0" w:line="120" w:lineRule="auto"/>
        <w:rPr>
          <w:rFonts w:cstheme="minorHAnsi"/>
        </w:rPr>
      </w:pPr>
      <w:r w:rsidRPr="00170B31">
        <w:rPr>
          <w:rFonts w:cstheme="minorHAnsi"/>
        </w:rPr>
        <w:tab/>
      </w:r>
    </w:p>
    <w:tbl>
      <w:tblPr>
        <w:tblStyle w:val="TableGrid"/>
        <w:tblW w:w="5000" w:type="pct"/>
        <w:tblLook w:val="04A0" w:firstRow="1" w:lastRow="0" w:firstColumn="1" w:lastColumn="0" w:noHBand="0" w:noVBand="1"/>
      </w:tblPr>
      <w:tblGrid>
        <w:gridCol w:w="9350"/>
      </w:tblGrid>
      <w:tr w:rsidR="00096714" w14:paraId="5EDB8257" w14:textId="77777777" w:rsidTr="00096714">
        <w:tc>
          <w:tcPr>
            <w:tcW w:w="5000" w:type="pct"/>
          </w:tcPr>
          <w:p w14:paraId="6888B02C" w14:textId="2F2ECA0A" w:rsidR="00096714" w:rsidRPr="00096714" w:rsidRDefault="00096714" w:rsidP="00096714">
            <w:pPr>
              <w:rPr>
                <w:rFonts w:cstheme="minorHAnsi"/>
                <w:b/>
              </w:rPr>
            </w:pPr>
            <w:r w:rsidRPr="00096714">
              <w:rPr>
                <w:rFonts w:cstheme="minorHAnsi"/>
                <w:b/>
              </w:rPr>
              <w:t>Essential Functions and Responsibilities/Competencies</w:t>
            </w:r>
          </w:p>
        </w:tc>
      </w:tr>
      <w:tr w:rsidR="002215A7" w14:paraId="5619A717" w14:textId="77777777" w:rsidTr="00096714">
        <w:tc>
          <w:tcPr>
            <w:tcW w:w="5000" w:type="pct"/>
            <w:vAlign w:val="center"/>
          </w:tcPr>
          <w:p w14:paraId="26243533" w14:textId="4666A467" w:rsidR="002215A7" w:rsidRDefault="002215A7" w:rsidP="002215A7">
            <w:pPr>
              <w:pStyle w:val="ListParagraph"/>
              <w:numPr>
                <w:ilvl w:val="0"/>
                <w:numId w:val="9"/>
              </w:numPr>
              <w:spacing w:after="0" w:line="240" w:lineRule="auto"/>
            </w:pPr>
            <w:r>
              <w:t xml:space="preserve">Answers calls coming into the center in a timely and efficient manner, using positive verbiage and demeanor, </w:t>
            </w:r>
            <w:r w:rsidRPr="00D20C68">
              <w:t>maintaining a high level of professionalism</w:t>
            </w:r>
            <w:r>
              <w:t xml:space="preserve"> and courtesy</w:t>
            </w:r>
            <w:r w:rsidRPr="00D20C68">
              <w:t xml:space="preserve"> with </w:t>
            </w:r>
            <w:r>
              <w:t>callers.</w:t>
            </w:r>
          </w:p>
        </w:tc>
      </w:tr>
      <w:tr w:rsidR="002215A7" w14:paraId="7E582F1A" w14:textId="77777777" w:rsidTr="00096714">
        <w:tc>
          <w:tcPr>
            <w:tcW w:w="5000" w:type="pct"/>
            <w:vAlign w:val="center"/>
          </w:tcPr>
          <w:p w14:paraId="312BF4B9" w14:textId="138846A1" w:rsidR="002215A7" w:rsidRPr="002030BE" w:rsidRDefault="002215A7" w:rsidP="002215A7">
            <w:pPr>
              <w:pStyle w:val="ListParagraph"/>
              <w:numPr>
                <w:ilvl w:val="0"/>
                <w:numId w:val="9"/>
              </w:numPr>
              <w:spacing w:after="0" w:line="240" w:lineRule="auto"/>
              <w:rPr>
                <w:rFonts w:eastAsia="Times New Roman" w:cstheme="minorHAnsi"/>
              </w:rPr>
            </w:pPr>
            <w:r>
              <w:t xml:space="preserve">Schedules patients within the Electronic Health Record (EHR), </w:t>
            </w:r>
            <w:r w:rsidRPr="00ED3A8E">
              <w:t>following template guidelines</w:t>
            </w:r>
            <w:r>
              <w:t>.</w:t>
            </w:r>
          </w:p>
        </w:tc>
      </w:tr>
      <w:tr w:rsidR="002215A7" w14:paraId="4E87C8E3" w14:textId="77777777" w:rsidTr="00096714">
        <w:tc>
          <w:tcPr>
            <w:tcW w:w="5000" w:type="pct"/>
            <w:vAlign w:val="center"/>
          </w:tcPr>
          <w:p w14:paraId="1813E6BE" w14:textId="6EC36883" w:rsidR="002215A7" w:rsidRPr="00F3440B" w:rsidRDefault="002215A7" w:rsidP="002215A7">
            <w:pPr>
              <w:pStyle w:val="ListParagraph"/>
              <w:numPr>
                <w:ilvl w:val="0"/>
                <w:numId w:val="9"/>
              </w:numPr>
              <w:spacing w:after="0" w:line="240" w:lineRule="auto"/>
              <w:rPr>
                <w:rFonts w:cstheme="minorHAnsi"/>
              </w:rPr>
            </w:pPr>
            <w:r>
              <w:t>Routes requests for same day appointments that are not clearly visible on the schedule to front desk PSRs to manage.</w:t>
            </w:r>
          </w:p>
        </w:tc>
      </w:tr>
      <w:tr w:rsidR="002215A7" w14:paraId="0D65E662" w14:textId="77777777" w:rsidTr="00096714">
        <w:tc>
          <w:tcPr>
            <w:tcW w:w="5000" w:type="pct"/>
            <w:vAlign w:val="center"/>
          </w:tcPr>
          <w:p w14:paraId="4A327957" w14:textId="4744626C" w:rsidR="002215A7" w:rsidRPr="00F3440B" w:rsidRDefault="002215A7" w:rsidP="002215A7">
            <w:pPr>
              <w:pStyle w:val="ListParagraph"/>
              <w:numPr>
                <w:ilvl w:val="0"/>
                <w:numId w:val="9"/>
              </w:numPr>
              <w:spacing w:after="0" w:line="240" w:lineRule="auto"/>
              <w:rPr>
                <w:rFonts w:cstheme="minorHAnsi"/>
              </w:rPr>
            </w:pPr>
            <w:r>
              <w:t>Reschedules appointments following documented procedures, using cut and paste feature when appropriate.</w:t>
            </w:r>
          </w:p>
        </w:tc>
      </w:tr>
      <w:tr w:rsidR="002215A7" w14:paraId="61CE980B" w14:textId="77777777" w:rsidTr="00096714">
        <w:tc>
          <w:tcPr>
            <w:tcW w:w="5000" w:type="pct"/>
            <w:vAlign w:val="center"/>
          </w:tcPr>
          <w:p w14:paraId="19440709" w14:textId="587188E1" w:rsidR="002215A7" w:rsidRPr="00D06ED2" w:rsidRDefault="002215A7" w:rsidP="002215A7">
            <w:pPr>
              <w:pStyle w:val="ListParagraph"/>
              <w:numPr>
                <w:ilvl w:val="0"/>
                <w:numId w:val="9"/>
              </w:numPr>
              <w:spacing w:after="0" w:line="240" w:lineRule="auto"/>
              <w:rPr>
                <w:rFonts w:cstheme="minorHAnsi"/>
              </w:rPr>
            </w:pPr>
            <w:r w:rsidRPr="00D06ED2">
              <w:t>Creates telephone encounters for all patient contacts outside of standard scheduling.</w:t>
            </w:r>
          </w:p>
        </w:tc>
      </w:tr>
      <w:tr w:rsidR="002215A7" w14:paraId="52AC5C67" w14:textId="77777777" w:rsidTr="00096714">
        <w:tc>
          <w:tcPr>
            <w:tcW w:w="5000" w:type="pct"/>
            <w:vAlign w:val="center"/>
          </w:tcPr>
          <w:p w14:paraId="4DABCB8A" w14:textId="2FFED082" w:rsidR="002215A7" w:rsidRPr="00D06ED2" w:rsidRDefault="002215A7" w:rsidP="002215A7">
            <w:pPr>
              <w:pStyle w:val="ListParagraph"/>
              <w:numPr>
                <w:ilvl w:val="0"/>
                <w:numId w:val="9"/>
              </w:numPr>
              <w:spacing w:after="0" w:line="240" w:lineRule="auto"/>
              <w:rPr>
                <w:rFonts w:cstheme="minorHAnsi"/>
              </w:rPr>
            </w:pPr>
            <w:r w:rsidRPr="00D06ED2">
              <w:t>Routes telephone encounters to appropriate staff for follow up.</w:t>
            </w:r>
          </w:p>
        </w:tc>
      </w:tr>
      <w:tr w:rsidR="002215A7" w14:paraId="72EF681B" w14:textId="77777777" w:rsidTr="00096714">
        <w:tc>
          <w:tcPr>
            <w:tcW w:w="5000" w:type="pct"/>
            <w:vAlign w:val="center"/>
          </w:tcPr>
          <w:p w14:paraId="3961AB24" w14:textId="6A107B45"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Refers to the “Red Flag Symptoms” list and follows proper procedures.</w:t>
            </w:r>
          </w:p>
        </w:tc>
      </w:tr>
      <w:tr w:rsidR="002215A7" w14:paraId="16634B9E" w14:textId="77777777" w:rsidTr="00096714">
        <w:tc>
          <w:tcPr>
            <w:tcW w:w="5000" w:type="pct"/>
            <w:vAlign w:val="center"/>
          </w:tcPr>
          <w:p w14:paraId="7545EB5D" w14:textId="52C14850"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Performs reminder calls for last minute scheduled and non-confirmed appointments.</w:t>
            </w:r>
          </w:p>
        </w:tc>
      </w:tr>
      <w:tr w:rsidR="002215A7" w14:paraId="269A541B" w14:textId="77777777" w:rsidTr="00096714">
        <w:tc>
          <w:tcPr>
            <w:tcW w:w="5000" w:type="pct"/>
            <w:vAlign w:val="center"/>
          </w:tcPr>
          <w:p w14:paraId="1B084060" w14:textId="0AEC3D89"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Monitors and works the appointment bucket(s).</w:t>
            </w:r>
          </w:p>
        </w:tc>
      </w:tr>
      <w:tr w:rsidR="002215A7" w14:paraId="59A862D1" w14:textId="77777777" w:rsidTr="00096714">
        <w:tc>
          <w:tcPr>
            <w:tcW w:w="5000" w:type="pct"/>
            <w:vAlign w:val="center"/>
          </w:tcPr>
          <w:p w14:paraId="09995040" w14:textId="0C1335D4"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Monitors and works the bump lists.</w:t>
            </w:r>
          </w:p>
        </w:tc>
      </w:tr>
      <w:tr w:rsidR="002215A7" w14:paraId="5E79C71A" w14:textId="77777777" w:rsidTr="00096714">
        <w:tc>
          <w:tcPr>
            <w:tcW w:w="5000" w:type="pct"/>
            <w:vAlign w:val="center"/>
          </w:tcPr>
          <w:p w14:paraId="2BE3D547" w14:textId="603E6F93"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Reassigns web encounters to appropriate “bean”.</w:t>
            </w:r>
          </w:p>
        </w:tc>
      </w:tr>
      <w:tr w:rsidR="002215A7" w14:paraId="7F621266" w14:textId="77777777" w:rsidTr="00096714">
        <w:tc>
          <w:tcPr>
            <w:tcW w:w="5000" w:type="pct"/>
            <w:vAlign w:val="center"/>
          </w:tcPr>
          <w:p w14:paraId="00D82723" w14:textId="656D39D3"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Assists clinical staff or administration with printing letters and labels.</w:t>
            </w:r>
          </w:p>
        </w:tc>
      </w:tr>
      <w:tr w:rsidR="002215A7" w14:paraId="7E5E20A0" w14:textId="77777777" w:rsidTr="00096714">
        <w:tc>
          <w:tcPr>
            <w:tcW w:w="5000" w:type="pct"/>
            <w:vAlign w:val="center"/>
          </w:tcPr>
          <w:p w14:paraId="7068C518" w14:textId="681C21BB"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Assists clinical or administration staff with stuffing envelopes and preparing mail.</w:t>
            </w:r>
          </w:p>
        </w:tc>
      </w:tr>
      <w:tr w:rsidR="002215A7" w14:paraId="0BB248AD" w14:textId="77777777" w:rsidTr="00096714">
        <w:tc>
          <w:tcPr>
            <w:tcW w:w="5000" w:type="pct"/>
            <w:vAlign w:val="center"/>
          </w:tcPr>
          <w:p w14:paraId="7C16A484" w14:textId="0702F080"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U</w:t>
            </w:r>
            <w:r w:rsidRPr="00D06ED2">
              <w:t>pdates patient phone number(s) when taking calls to ensure timely call back.</w:t>
            </w:r>
          </w:p>
        </w:tc>
      </w:tr>
      <w:tr w:rsidR="002215A7" w14:paraId="65449A5B" w14:textId="77777777" w:rsidTr="00096714">
        <w:tc>
          <w:tcPr>
            <w:tcW w:w="5000" w:type="pct"/>
            <w:vAlign w:val="center"/>
          </w:tcPr>
          <w:p w14:paraId="361F2E6B" w14:textId="251AC8B9" w:rsidR="002215A7" w:rsidRPr="00D06ED2" w:rsidRDefault="002215A7" w:rsidP="002215A7">
            <w:pPr>
              <w:pStyle w:val="ListParagraph"/>
              <w:numPr>
                <w:ilvl w:val="0"/>
                <w:numId w:val="9"/>
              </w:numPr>
              <w:tabs>
                <w:tab w:val="left" w:pos="180"/>
                <w:tab w:val="left" w:pos="720"/>
                <w:tab w:val="left" w:pos="990"/>
                <w:tab w:val="left" w:pos="1170"/>
              </w:tabs>
              <w:spacing w:after="0" w:line="240" w:lineRule="auto"/>
              <w:rPr>
                <w:rFonts w:cstheme="minorHAnsi"/>
              </w:rPr>
            </w:pPr>
            <w:r w:rsidRPr="00D06ED2">
              <w:t>Acts as a back-up for the front office.</w:t>
            </w:r>
            <w:r w:rsidRPr="00D06ED2">
              <w:rPr>
                <w:rFonts w:cs="Arial"/>
              </w:rPr>
              <w:t xml:space="preserve"> </w:t>
            </w:r>
          </w:p>
        </w:tc>
      </w:tr>
      <w:tr w:rsidR="002215A7" w:rsidRPr="002030BE" w14:paraId="1C162DF4" w14:textId="77777777" w:rsidTr="00096714">
        <w:tc>
          <w:tcPr>
            <w:tcW w:w="5000" w:type="pct"/>
            <w:vAlign w:val="center"/>
          </w:tcPr>
          <w:p w14:paraId="29401FF1" w14:textId="75914090" w:rsidR="002215A7" w:rsidRPr="00D06ED2" w:rsidRDefault="002215A7" w:rsidP="002215A7">
            <w:pPr>
              <w:pStyle w:val="ListParagraph"/>
              <w:numPr>
                <w:ilvl w:val="0"/>
                <w:numId w:val="9"/>
              </w:numPr>
              <w:spacing w:after="0"/>
            </w:pPr>
            <w:r w:rsidRPr="00D06ED2">
              <w:t>Works collaboratively with Front Office PSRs to ensure prior authorizations are completed.</w:t>
            </w:r>
          </w:p>
        </w:tc>
      </w:tr>
      <w:tr w:rsidR="002215A7" w:rsidRPr="002030BE" w14:paraId="4F578F8A" w14:textId="77777777" w:rsidTr="00096714">
        <w:tc>
          <w:tcPr>
            <w:tcW w:w="5000" w:type="pct"/>
            <w:vAlign w:val="center"/>
          </w:tcPr>
          <w:p w14:paraId="19EDB579" w14:textId="0F915892" w:rsidR="002215A7" w:rsidRPr="00D06ED2" w:rsidRDefault="002215A7" w:rsidP="002215A7">
            <w:pPr>
              <w:pStyle w:val="ListParagraph"/>
              <w:numPr>
                <w:ilvl w:val="0"/>
                <w:numId w:val="9"/>
              </w:numPr>
              <w:spacing w:after="0"/>
            </w:pPr>
            <w:r w:rsidRPr="00D06ED2">
              <w:t>Maintains strict confidentiality, follows all HIPAA guidelines.</w:t>
            </w:r>
          </w:p>
        </w:tc>
      </w:tr>
      <w:tr w:rsidR="002215A7" w:rsidRPr="002030BE" w14:paraId="2FF2423E" w14:textId="77777777" w:rsidTr="00096714">
        <w:tc>
          <w:tcPr>
            <w:tcW w:w="5000" w:type="pct"/>
            <w:vAlign w:val="center"/>
          </w:tcPr>
          <w:p w14:paraId="527A1130" w14:textId="01FA40DA" w:rsidR="002215A7" w:rsidRPr="00D06ED2" w:rsidRDefault="002215A7" w:rsidP="002215A7">
            <w:pPr>
              <w:pStyle w:val="ListParagraph"/>
              <w:numPr>
                <w:ilvl w:val="0"/>
                <w:numId w:val="9"/>
              </w:numPr>
              <w:spacing w:after="0"/>
            </w:pPr>
            <w:r w:rsidRPr="00D06ED2">
              <w:t xml:space="preserve"> Addresses questions and engages in actively listening to patient requests and concerns.</w:t>
            </w:r>
          </w:p>
        </w:tc>
      </w:tr>
      <w:tr w:rsidR="002215A7" w:rsidRPr="002030BE" w14:paraId="791D2B13" w14:textId="77777777" w:rsidTr="00096714">
        <w:tc>
          <w:tcPr>
            <w:tcW w:w="5000" w:type="pct"/>
            <w:vAlign w:val="center"/>
          </w:tcPr>
          <w:p w14:paraId="7BE41C43" w14:textId="1D1D3B11" w:rsidR="002215A7" w:rsidRPr="00D06ED2" w:rsidRDefault="002215A7" w:rsidP="002215A7">
            <w:pPr>
              <w:pStyle w:val="ListParagraph"/>
              <w:numPr>
                <w:ilvl w:val="0"/>
                <w:numId w:val="9"/>
              </w:numPr>
              <w:spacing w:after="0"/>
            </w:pPr>
            <w:r w:rsidRPr="00D06ED2">
              <w:t>Updates patient account information per established policies and procedures.</w:t>
            </w:r>
          </w:p>
        </w:tc>
      </w:tr>
      <w:tr w:rsidR="002215A7" w:rsidRPr="002030BE" w14:paraId="7FAE758D" w14:textId="77777777" w:rsidTr="00096714">
        <w:tc>
          <w:tcPr>
            <w:tcW w:w="5000" w:type="pct"/>
            <w:vAlign w:val="center"/>
          </w:tcPr>
          <w:p w14:paraId="6F0A781A" w14:textId="6FAC1271" w:rsidR="002215A7" w:rsidRPr="00D06ED2" w:rsidRDefault="002215A7" w:rsidP="002215A7">
            <w:pPr>
              <w:pStyle w:val="ListParagraph"/>
              <w:numPr>
                <w:ilvl w:val="0"/>
                <w:numId w:val="9"/>
              </w:numPr>
              <w:spacing w:after="0"/>
            </w:pPr>
            <w:r w:rsidRPr="00D06ED2">
              <w:t>Assist to orient and train in new employees, as assigned.</w:t>
            </w:r>
          </w:p>
        </w:tc>
      </w:tr>
      <w:tr w:rsidR="002215A7" w:rsidRPr="002030BE" w14:paraId="407D8B84" w14:textId="77777777" w:rsidTr="00096714">
        <w:tc>
          <w:tcPr>
            <w:tcW w:w="5000" w:type="pct"/>
            <w:vAlign w:val="center"/>
          </w:tcPr>
          <w:p w14:paraId="4D7945F4" w14:textId="3900C9B2" w:rsidR="002215A7" w:rsidRPr="00D06ED2" w:rsidRDefault="002215A7" w:rsidP="002215A7">
            <w:pPr>
              <w:pStyle w:val="ListParagraph"/>
              <w:numPr>
                <w:ilvl w:val="0"/>
                <w:numId w:val="9"/>
              </w:numPr>
              <w:spacing w:after="0"/>
              <w:rPr>
                <w:rFonts w:cstheme="minorHAnsi"/>
              </w:rPr>
            </w:pPr>
            <w:r w:rsidRPr="00D06ED2">
              <w:t>Assists clinical team by working gaps in care lists by calling patients for appointments.</w:t>
            </w:r>
          </w:p>
        </w:tc>
      </w:tr>
      <w:tr w:rsidR="002215A7" w:rsidRPr="002030BE" w14:paraId="5325D40D" w14:textId="77777777" w:rsidTr="00096714">
        <w:tc>
          <w:tcPr>
            <w:tcW w:w="5000" w:type="pct"/>
            <w:vAlign w:val="center"/>
          </w:tcPr>
          <w:p w14:paraId="2B5E13AE" w14:textId="0354D99C" w:rsidR="002215A7" w:rsidRPr="00D06ED2" w:rsidRDefault="002215A7" w:rsidP="002215A7">
            <w:pPr>
              <w:pStyle w:val="ListParagraph"/>
              <w:numPr>
                <w:ilvl w:val="0"/>
                <w:numId w:val="9"/>
              </w:numPr>
              <w:spacing w:after="0"/>
              <w:rPr>
                <w:rFonts w:cstheme="minorHAnsi"/>
              </w:rPr>
            </w:pPr>
            <w:r w:rsidRPr="00D06ED2">
              <w:t>Provides excellent customer service.</w:t>
            </w:r>
          </w:p>
        </w:tc>
      </w:tr>
      <w:tr w:rsidR="002215A7" w:rsidRPr="002030BE" w14:paraId="64AE2B88" w14:textId="77777777" w:rsidTr="009C5EC7">
        <w:tc>
          <w:tcPr>
            <w:tcW w:w="5000" w:type="pct"/>
          </w:tcPr>
          <w:p w14:paraId="5EFE812B" w14:textId="476ACC43" w:rsidR="002215A7" w:rsidRPr="00D06ED2" w:rsidRDefault="002215A7" w:rsidP="002215A7">
            <w:pPr>
              <w:pStyle w:val="ListParagraph"/>
              <w:numPr>
                <w:ilvl w:val="0"/>
                <w:numId w:val="9"/>
              </w:numPr>
              <w:spacing w:after="0"/>
              <w:rPr>
                <w:rFonts w:cstheme="minorHAnsi"/>
              </w:rPr>
            </w:pPr>
            <w:r w:rsidRPr="00D06ED2">
              <w:t>Communicates with a high level of professionalism with patients and other internal or external constituents working to establish a positive rapport.</w:t>
            </w:r>
          </w:p>
        </w:tc>
      </w:tr>
      <w:tr w:rsidR="002215A7" w:rsidRPr="002030BE" w14:paraId="0CCDAC3C" w14:textId="77777777" w:rsidTr="00096714">
        <w:tc>
          <w:tcPr>
            <w:tcW w:w="5000" w:type="pct"/>
            <w:vAlign w:val="center"/>
          </w:tcPr>
          <w:p w14:paraId="7EBF5285" w14:textId="6693696B" w:rsidR="002215A7" w:rsidRPr="00D06ED2" w:rsidRDefault="002215A7" w:rsidP="002215A7">
            <w:pPr>
              <w:pStyle w:val="ListParagraph"/>
              <w:numPr>
                <w:ilvl w:val="0"/>
                <w:numId w:val="9"/>
              </w:numPr>
              <w:spacing w:after="0"/>
            </w:pPr>
            <w:r w:rsidRPr="00D06ED2">
              <w:rPr>
                <w:rFonts w:cstheme="minorHAnsi"/>
              </w:rPr>
              <w:t>Attends and participates in daily huddles, meetings, in-services, and committees as required and/or assigned.</w:t>
            </w:r>
          </w:p>
        </w:tc>
      </w:tr>
      <w:tr w:rsidR="002215A7" w:rsidRPr="002030BE" w14:paraId="55C15F61" w14:textId="77777777" w:rsidTr="00096714">
        <w:tc>
          <w:tcPr>
            <w:tcW w:w="5000" w:type="pct"/>
            <w:vAlign w:val="center"/>
          </w:tcPr>
          <w:p w14:paraId="4AEBDE71" w14:textId="588B5E78" w:rsidR="002215A7" w:rsidRPr="00D06ED2" w:rsidRDefault="002215A7" w:rsidP="002215A7">
            <w:pPr>
              <w:pStyle w:val="ListParagraph"/>
              <w:numPr>
                <w:ilvl w:val="0"/>
                <w:numId w:val="9"/>
              </w:numPr>
              <w:spacing w:after="0"/>
            </w:pPr>
            <w:r w:rsidRPr="00D06ED2">
              <w:lastRenderedPageBreak/>
              <w:t>Supports the UGLFHC mission by “providing exceptional health care services for all people in the Upper Great Lakes region regardless of their ability to pay”.</w:t>
            </w:r>
          </w:p>
        </w:tc>
      </w:tr>
      <w:tr w:rsidR="002215A7" w:rsidRPr="002030BE" w14:paraId="392FF130" w14:textId="77777777" w:rsidTr="00096714">
        <w:tc>
          <w:tcPr>
            <w:tcW w:w="5000" w:type="pct"/>
            <w:vAlign w:val="center"/>
          </w:tcPr>
          <w:p w14:paraId="6DFDB5AF" w14:textId="11BCD008" w:rsidR="002215A7" w:rsidRPr="00D06ED2" w:rsidRDefault="002215A7" w:rsidP="002215A7">
            <w:pPr>
              <w:pStyle w:val="NoSpacing"/>
              <w:numPr>
                <w:ilvl w:val="0"/>
                <w:numId w:val="9"/>
              </w:numPr>
            </w:pPr>
            <w:r w:rsidRPr="00D06ED2">
              <w:rPr>
                <w:rFonts w:cstheme="minorHAnsi"/>
              </w:rPr>
              <w:t>Complies with UGLFHC policies, practices, federal and state laws, and regulations.</w:t>
            </w:r>
          </w:p>
        </w:tc>
      </w:tr>
      <w:tr w:rsidR="002215A7" w:rsidRPr="002030BE" w14:paraId="44B3F5C8" w14:textId="77777777" w:rsidTr="00096714">
        <w:tc>
          <w:tcPr>
            <w:tcW w:w="5000" w:type="pct"/>
            <w:vAlign w:val="center"/>
          </w:tcPr>
          <w:p w14:paraId="77A65FBE" w14:textId="61A1084F" w:rsidR="002215A7" w:rsidRPr="00D06ED2" w:rsidRDefault="002215A7" w:rsidP="002215A7">
            <w:pPr>
              <w:pStyle w:val="NoSpacing"/>
              <w:numPr>
                <w:ilvl w:val="0"/>
                <w:numId w:val="9"/>
              </w:numPr>
            </w:pPr>
            <w:r w:rsidRPr="00D06ED2">
              <w:t>Enhances professional growth and development through participation in educational programs, current literature, organizational communique,</w:t>
            </w:r>
            <w:r w:rsidRPr="00D06ED2">
              <w:t xml:space="preserve"> </w:t>
            </w:r>
            <w:r w:rsidRPr="00D06ED2">
              <w:t>and professional conferences.</w:t>
            </w:r>
          </w:p>
        </w:tc>
      </w:tr>
      <w:tr w:rsidR="002215A7" w:rsidRPr="002030BE" w14:paraId="410D6045" w14:textId="77777777" w:rsidTr="00096714">
        <w:tc>
          <w:tcPr>
            <w:tcW w:w="5000" w:type="pct"/>
            <w:vAlign w:val="center"/>
          </w:tcPr>
          <w:p w14:paraId="33F45FD6" w14:textId="36874390" w:rsidR="002215A7" w:rsidRPr="00D06ED2" w:rsidRDefault="002215A7" w:rsidP="002215A7">
            <w:pPr>
              <w:pStyle w:val="NoSpacing"/>
              <w:numPr>
                <w:ilvl w:val="0"/>
                <w:numId w:val="9"/>
              </w:numPr>
            </w:pPr>
            <w:r w:rsidRPr="00D06ED2">
              <w:t>Performs other related duties as assigned or requested.</w:t>
            </w:r>
          </w:p>
        </w:tc>
      </w:tr>
    </w:tbl>
    <w:p w14:paraId="57BC9F07" w14:textId="77777777" w:rsidR="009A472E" w:rsidRDefault="009A472E" w:rsidP="00096714">
      <w:pPr>
        <w:pStyle w:val="ListParagraph"/>
        <w:spacing w:after="0" w:line="240" w:lineRule="auto"/>
        <w:ind w:left="0"/>
      </w:pPr>
    </w:p>
    <w:p w14:paraId="49088CEE" w14:textId="617947F1" w:rsidR="009A472E" w:rsidRDefault="009A472E" w:rsidP="009A472E">
      <w:pPr>
        <w:spacing w:after="0" w:line="240" w:lineRule="auto"/>
        <w:rPr>
          <w:rFonts w:cstheme="minorHAnsi"/>
          <w:b/>
          <w:u w:val="single"/>
        </w:rPr>
      </w:pPr>
      <w:r w:rsidRPr="00170B31">
        <w:rPr>
          <w:rFonts w:cstheme="minorHAnsi"/>
          <w:b/>
          <w:u w:val="single"/>
        </w:rPr>
        <w:t>Education, Training, Licensing</w:t>
      </w:r>
      <w:r>
        <w:rPr>
          <w:rFonts w:cstheme="minorHAnsi"/>
          <w:b/>
          <w:u w:val="single"/>
        </w:rPr>
        <w:t>,</w:t>
      </w:r>
      <w:r w:rsidRPr="00170B31">
        <w:rPr>
          <w:rFonts w:cstheme="minorHAnsi"/>
          <w:b/>
          <w:u w:val="single"/>
        </w:rPr>
        <w:t xml:space="preserve"> and Credentialing</w:t>
      </w:r>
    </w:p>
    <w:p w14:paraId="04C9CADC" w14:textId="77777777" w:rsidR="009A472E" w:rsidRPr="00170B31" w:rsidRDefault="009A472E" w:rsidP="009A472E">
      <w:pPr>
        <w:spacing w:after="0" w:line="120" w:lineRule="auto"/>
        <w:rPr>
          <w:rFonts w:cstheme="minorHAnsi"/>
          <w:b/>
          <w:u w:val="single"/>
        </w:rPr>
      </w:pPr>
    </w:p>
    <w:p w14:paraId="2F8B0488" w14:textId="77777777" w:rsidR="00D06ED2" w:rsidRPr="00170B31" w:rsidRDefault="00D06ED2" w:rsidP="00D06ED2">
      <w:pPr>
        <w:rPr>
          <w:rFonts w:cstheme="minorHAnsi"/>
          <w:b/>
        </w:rPr>
      </w:pPr>
      <w:r w:rsidRPr="00170B31">
        <w:rPr>
          <w:rFonts w:cstheme="minorHAnsi"/>
          <w:b/>
        </w:rPr>
        <w:t>Required:</w:t>
      </w:r>
    </w:p>
    <w:p w14:paraId="0339A4AF" w14:textId="77777777" w:rsidR="00D06ED2" w:rsidRPr="00B60AD1" w:rsidRDefault="00D06ED2" w:rsidP="00D06ED2">
      <w:pPr>
        <w:pStyle w:val="ListParagraph"/>
        <w:numPr>
          <w:ilvl w:val="0"/>
          <w:numId w:val="6"/>
        </w:numPr>
        <w:rPr>
          <w:rFonts w:cstheme="minorHAnsi"/>
          <w:b/>
        </w:rPr>
      </w:pPr>
      <w:r>
        <w:rPr>
          <w:rFonts w:cstheme="minorHAnsi"/>
        </w:rPr>
        <w:t>High School Diploma or equivalent</w:t>
      </w:r>
    </w:p>
    <w:p w14:paraId="556F87CB" w14:textId="77777777" w:rsidR="00D06ED2" w:rsidRDefault="00D06ED2" w:rsidP="00D06ED2">
      <w:pPr>
        <w:rPr>
          <w:rFonts w:cstheme="minorHAnsi"/>
          <w:b/>
        </w:rPr>
      </w:pPr>
      <w:r w:rsidRPr="00170B31">
        <w:rPr>
          <w:rFonts w:cstheme="minorHAnsi"/>
          <w:b/>
        </w:rPr>
        <w:t>Preferred:</w:t>
      </w:r>
    </w:p>
    <w:p w14:paraId="32B955C2" w14:textId="77777777" w:rsidR="00D06ED2" w:rsidRDefault="00D06ED2" w:rsidP="00D06ED2">
      <w:pPr>
        <w:pStyle w:val="ListParagraph"/>
        <w:numPr>
          <w:ilvl w:val="0"/>
          <w:numId w:val="5"/>
        </w:numPr>
        <w:rPr>
          <w:rFonts w:cstheme="minorHAnsi"/>
        </w:rPr>
      </w:pPr>
      <w:r>
        <w:rPr>
          <w:rFonts w:cstheme="minorHAnsi"/>
        </w:rPr>
        <w:t xml:space="preserve">Advanced training in business, </w:t>
      </w:r>
      <w:proofErr w:type="gramStart"/>
      <w:r>
        <w:rPr>
          <w:rFonts w:cstheme="minorHAnsi"/>
        </w:rPr>
        <w:t>service</w:t>
      </w:r>
      <w:proofErr w:type="gramEnd"/>
      <w:r>
        <w:rPr>
          <w:rFonts w:cstheme="minorHAnsi"/>
        </w:rPr>
        <w:t xml:space="preserve"> or healthcare related field.</w:t>
      </w:r>
    </w:p>
    <w:p w14:paraId="0B1BCA3F" w14:textId="77777777" w:rsidR="00D06ED2" w:rsidRPr="00B1263C" w:rsidRDefault="00D06ED2" w:rsidP="00D06ED2">
      <w:pPr>
        <w:pStyle w:val="ListParagraph"/>
        <w:numPr>
          <w:ilvl w:val="0"/>
          <w:numId w:val="5"/>
        </w:numPr>
        <w:rPr>
          <w:rFonts w:cstheme="minorHAnsi"/>
        </w:rPr>
      </w:pPr>
      <w:r>
        <w:rPr>
          <w:rFonts w:cstheme="minorHAnsi"/>
        </w:rPr>
        <w:t>Training in medical terminology</w:t>
      </w:r>
    </w:p>
    <w:p w14:paraId="320AC020" w14:textId="77777777" w:rsidR="009A472E" w:rsidRPr="00B1263C" w:rsidRDefault="009A472E" w:rsidP="009A472E">
      <w:pPr>
        <w:pStyle w:val="ListParagraph"/>
        <w:spacing w:after="0" w:line="120" w:lineRule="auto"/>
        <w:rPr>
          <w:rFonts w:cstheme="minorHAnsi"/>
        </w:rPr>
      </w:pPr>
    </w:p>
    <w:p w14:paraId="628E228D" w14:textId="3A16478D" w:rsidR="009A472E" w:rsidRDefault="009A472E" w:rsidP="009A472E">
      <w:pPr>
        <w:spacing w:after="0" w:line="240" w:lineRule="auto"/>
        <w:rPr>
          <w:rFonts w:cstheme="minorHAnsi"/>
          <w:b/>
          <w:u w:val="single"/>
        </w:rPr>
      </w:pPr>
      <w:r w:rsidRPr="00D244DA">
        <w:rPr>
          <w:rFonts w:cstheme="minorHAnsi"/>
          <w:b/>
          <w:u w:val="single"/>
        </w:rPr>
        <w:t>Experience and Skills</w:t>
      </w:r>
    </w:p>
    <w:p w14:paraId="03C3BA01" w14:textId="77777777" w:rsidR="009A472E" w:rsidRPr="00D244DA" w:rsidRDefault="009A472E" w:rsidP="009A472E">
      <w:pPr>
        <w:spacing w:after="0" w:line="120" w:lineRule="auto"/>
        <w:rPr>
          <w:rFonts w:cstheme="minorHAnsi"/>
          <w:b/>
          <w:u w:val="single"/>
        </w:rPr>
      </w:pPr>
    </w:p>
    <w:p w14:paraId="13861730" w14:textId="77777777" w:rsidR="00D06ED2" w:rsidRPr="00B60AD1" w:rsidRDefault="00D06ED2" w:rsidP="00D06ED2">
      <w:pPr>
        <w:rPr>
          <w:rFonts w:cstheme="minorHAnsi"/>
          <w:b/>
        </w:rPr>
      </w:pPr>
      <w:bookmarkStart w:id="0" w:name="_Hlk107242716"/>
      <w:r w:rsidRPr="00D244DA">
        <w:rPr>
          <w:rFonts w:cstheme="minorHAnsi"/>
          <w:b/>
        </w:rPr>
        <w:t>Required:</w:t>
      </w:r>
    </w:p>
    <w:p w14:paraId="1A3456C5" w14:textId="77777777" w:rsidR="00D06ED2" w:rsidRDefault="00D06ED2" w:rsidP="00D06ED2">
      <w:pPr>
        <w:pStyle w:val="ListParagraph"/>
        <w:numPr>
          <w:ilvl w:val="0"/>
          <w:numId w:val="1"/>
        </w:numPr>
        <w:rPr>
          <w:rFonts w:cstheme="minorHAnsi"/>
        </w:rPr>
      </w:pPr>
      <w:r>
        <w:rPr>
          <w:rFonts w:cstheme="minorHAnsi"/>
        </w:rPr>
        <w:t>Professional and friendly demeanor</w:t>
      </w:r>
    </w:p>
    <w:p w14:paraId="64F17E3C" w14:textId="77777777" w:rsidR="00D06ED2" w:rsidRPr="00D244DA" w:rsidRDefault="00D06ED2" w:rsidP="00D06ED2">
      <w:pPr>
        <w:pStyle w:val="ListParagraph"/>
        <w:numPr>
          <w:ilvl w:val="0"/>
          <w:numId w:val="1"/>
        </w:numPr>
        <w:rPr>
          <w:rFonts w:cstheme="minorHAnsi"/>
        </w:rPr>
      </w:pPr>
      <w:r>
        <w:rPr>
          <w:rFonts w:cstheme="minorHAnsi"/>
        </w:rPr>
        <w:t>Demonstrated verbal and written communication skills, in English</w:t>
      </w:r>
    </w:p>
    <w:p w14:paraId="1F84A641" w14:textId="77777777" w:rsidR="00D06ED2" w:rsidRPr="00B60AD1" w:rsidRDefault="00D06ED2" w:rsidP="00D06ED2">
      <w:pPr>
        <w:pStyle w:val="ListParagraph"/>
        <w:numPr>
          <w:ilvl w:val="0"/>
          <w:numId w:val="1"/>
        </w:numPr>
        <w:rPr>
          <w:rFonts w:cstheme="minorHAnsi"/>
          <w:b/>
        </w:rPr>
      </w:pPr>
      <w:r>
        <w:rPr>
          <w:rFonts w:cstheme="minorHAnsi"/>
        </w:rPr>
        <w:t>Proficient typing skills</w:t>
      </w:r>
    </w:p>
    <w:p w14:paraId="3EEAD904" w14:textId="77777777" w:rsidR="00D06ED2" w:rsidRPr="00FD7081" w:rsidRDefault="00D06ED2" w:rsidP="00D06ED2">
      <w:pPr>
        <w:pStyle w:val="ListParagraph"/>
        <w:numPr>
          <w:ilvl w:val="0"/>
          <w:numId w:val="1"/>
        </w:numPr>
        <w:rPr>
          <w:rFonts w:cstheme="minorHAnsi"/>
          <w:b/>
        </w:rPr>
      </w:pPr>
      <w:r>
        <w:rPr>
          <w:rFonts w:cstheme="minorHAnsi"/>
        </w:rPr>
        <w:t>Proficient computer skills including experience using email</w:t>
      </w:r>
    </w:p>
    <w:p w14:paraId="52943A48" w14:textId="77777777" w:rsidR="00D06ED2" w:rsidRPr="00D20C68" w:rsidRDefault="00D06ED2" w:rsidP="00D06ED2">
      <w:pPr>
        <w:pStyle w:val="ListParagraph"/>
        <w:numPr>
          <w:ilvl w:val="0"/>
          <w:numId w:val="1"/>
        </w:numPr>
        <w:rPr>
          <w:rFonts w:cstheme="minorHAnsi"/>
          <w:b/>
        </w:rPr>
      </w:pPr>
      <w:r>
        <w:rPr>
          <w:rFonts w:cstheme="minorHAnsi"/>
        </w:rPr>
        <w:t>Ability to multitask with attention to detail</w:t>
      </w:r>
    </w:p>
    <w:p w14:paraId="1B8CAF1B" w14:textId="77777777" w:rsidR="00D06ED2" w:rsidRPr="0047106E" w:rsidRDefault="00D06ED2" w:rsidP="00D06ED2">
      <w:pPr>
        <w:pStyle w:val="ListParagraph"/>
        <w:numPr>
          <w:ilvl w:val="0"/>
          <w:numId w:val="1"/>
        </w:numPr>
        <w:rPr>
          <w:rFonts w:cstheme="minorHAnsi"/>
          <w:b/>
        </w:rPr>
      </w:pPr>
      <w:r>
        <w:rPr>
          <w:rFonts w:cstheme="minorHAnsi"/>
        </w:rPr>
        <w:t>Ability to problem solve and multi-task</w:t>
      </w:r>
    </w:p>
    <w:p w14:paraId="7F265534" w14:textId="77777777" w:rsidR="00D06ED2" w:rsidRPr="0047106E" w:rsidRDefault="00D06ED2" w:rsidP="00D06ED2">
      <w:pPr>
        <w:pStyle w:val="ListParagraph"/>
        <w:numPr>
          <w:ilvl w:val="0"/>
          <w:numId w:val="1"/>
        </w:numPr>
        <w:rPr>
          <w:rFonts w:cstheme="minorHAnsi"/>
          <w:b/>
        </w:rPr>
      </w:pPr>
      <w:r>
        <w:rPr>
          <w:rFonts w:cstheme="minorHAnsi"/>
        </w:rPr>
        <w:t>Prior experience</w:t>
      </w:r>
      <w:r w:rsidRPr="00D244DA">
        <w:rPr>
          <w:rFonts w:cstheme="minorHAnsi"/>
        </w:rPr>
        <w:t xml:space="preserve"> </w:t>
      </w:r>
      <w:r>
        <w:rPr>
          <w:rFonts w:cstheme="minorHAnsi"/>
        </w:rPr>
        <w:t xml:space="preserve">and ongoing ability </w:t>
      </w:r>
      <w:r w:rsidRPr="00D244DA">
        <w:rPr>
          <w:rFonts w:cstheme="minorHAnsi"/>
        </w:rPr>
        <w:t xml:space="preserve">to </w:t>
      </w:r>
      <w:r>
        <w:rPr>
          <w:rFonts w:cstheme="minorHAnsi"/>
        </w:rPr>
        <w:t>maintain confidential information</w:t>
      </w:r>
    </w:p>
    <w:p w14:paraId="7C9FA725" w14:textId="77777777" w:rsidR="00D06ED2" w:rsidRDefault="00D06ED2" w:rsidP="00D06ED2">
      <w:pPr>
        <w:jc w:val="both"/>
        <w:rPr>
          <w:rFonts w:cstheme="minorHAnsi"/>
          <w:b/>
        </w:rPr>
      </w:pPr>
      <w:r w:rsidRPr="00D244DA">
        <w:rPr>
          <w:rFonts w:cstheme="minorHAnsi"/>
          <w:b/>
        </w:rPr>
        <w:t>Preferred:</w:t>
      </w:r>
    </w:p>
    <w:p w14:paraId="13DC2F01" w14:textId="77777777" w:rsidR="00D06ED2" w:rsidRPr="00B60AD1" w:rsidRDefault="00D06ED2" w:rsidP="00D06ED2">
      <w:pPr>
        <w:pStyle w:val="ListParagraph"/>
        <w:numPr>
          <w:ilvl w:val="0"/>
          <w:numId w:val="7"/>
        </w:numPr>
        <w:jc w:val="both"/>
        <w:rPr>
          <w:rFonts w:cstheme="minorHAnsi"/>
          <w:b/>
        </w:rPr>
      </w:pPr>
      <w:r>
        <w:rPr>
          <w:rFonts w:cstheme="minorHAnsi"/>
        </w:rPr>
        <w:t>Prior experience using eClinical Works</w:t>
      </w:r>
    </w:p>
    <w:p w14:paraId="0103F6E2" w14:textId="77777777" w:rsidR="00D06ED2" w:rsidRPr="000A6827" w:rsidRDefault="00D06ED2" w:rsidP="00D06ED2">
      <w:pPr>
        <w:pStyle w:val="ListParagraph"/>
        <w:numPr>
          <w:ilvl w:val="0"/>
          <w:numId w:val="7"/>
        </w:numPr>
        <w:jc w:val="both"/>
        <w:rPr>
          <w:rFonts w:cstheme="minorHAnsi"/>
          <w:b/>
        </w:rPr>
      </w:pPr>
      <w:r w:rsidRPr="00D244DA">
        <w:rPr>
          <w:rFonts w:cstheme="minorHAnsi"/>
        </w:rPr>
        <w:t>Experience using Microsoft Office including Excel, Word,</w:t>
      </w:r>
      <w:r>
        <w:rPr>
          <w:rFonts w:cstheme="minorHAnsi"/>
        </w:rPr>
        <w:t xml:space="preserve"> and</w:t>
      </w:r>
      <w:r w:rsidRPr="00D244DA">
        <w:rPr>
          <w:rFonts w:cstheme="minorHAnsi"/>
        </w:rPr>
        <w:t xml:space="preserve"> PowerPoint</w:t>
      </w:r>
    </w:p>
    <w:p w14:paraId="1022F473" w14:textId="77777777" w:rsidR="00D06ED2" w:rsidRPr="000A6827" w:rsidRDefault="00D06ED2" w:rsidP="00D06ED2">
      <w:pPr>
        <w:pStyle w:val="ListParagraph"/>
        <w:numPr>
          <w:ilvl w:val="0"/>
          <w:numId w:val="7"/>
        </w:numPr>
        <w:jc w:val="both"/>
        <w:rPr>
          <w:rFonts w:cstheme="minorHAnsi"/>
          <w:b/>
        </w:rPr>
      </w:pPr>
      <w:r>
        <w:rPr>
          <w:rFonts w:cstheme="minorHAnsi"/>
        </w:rPr>
        <w:t>Experience working in healthcare field</w:t>
      </w:r>
    </w:p>
    <w:p w14:paraId="102425D7" w14:textId="77777777" w:rsidR="00D06ED2" w:rsidRPr="00D06ED2" w:rsidRDefault="00D06ED2" w:rsidP="00D06ED2">
      <w:pPr>
        <w:pStyle w:val="ListParagraph"/>
        <w:numPr>
          <w:ilvl w:val="0"/>
          <w:numId w:val="7"/>
        </w:numPr>
        <w:jc w:val="both"/>
        <w:rPr>
          <w:rFonts w:cstheme="minorHAnsi"/>
          <w:b/>
        </w:rPr>
      </w:pPr>
      <w:r>
        <w:rPr>
          <w:rFonts w:cstheme="minorHAnsi"/>
        </w:rPr>
        <w:t>Experience working in the service industry providing high quality customer-service</w:t>
      </w:r>
    </w:p>
    <w:p w14:paraId="708B0DAE" w14:textId="7D99CB96" w:rsidR="00D06ED2" w:rsidRPr="00D06ED2" w:rsidRDefault="00D06ED2" w:rsidP="00D06ED2">
      <w:pPr>
        <w:pStyle w:val="ListParagraph"/>
        <w:numPr>
          <w:ilvl w:val="0"/>
          <w:numId w:val="7"/>
        </w:numPr>
        <w:jc w:val="both"/>
        <w:rPr>
          <w:rFonts w:cstheme="minorHAnsi"/>
          <w:b/>
        </w:rPr>
      </w:pPr>
      <w:r w:rsidRPr="00D06ED2">
        <w:rPr>
          <w:rFonts w:cstheme="minorHAnsi"/>
        </w:rPr>
        <w:t>Experience working in a call center or as a receptionis</w:t>
      </w:r>
      <w:bookmarkEnd w:id="0"/>
      <w:r w:rsidRPr="00D06ED2">
        <w:rPr>
          <w:rFonts w:cstheme="minorHAnsi"/>
        </w:rPr>
        <w:t>t</w:t>
      </w:r>
    </w:p>
    <w:p w14:paraId="79B0E0AC" w14:textId="77777777" w:rsidR="00D06ED2" w:rsidRDefault="00D06ED2" w:rsidP="009A472E">
      <w:pPr>
        <w:spacing w:after="0" w:line="240" w:lineRule="auto"/>
        <w:rPr>
          <w:rFonts w:cstheme="minorHAnsi"/>
          <w:b/>
          <w:u w:val="single"/>
        </w:rPr>
      </w:pPr>
    </w:p>
    <w:p w14:paraId="44F086A3" w14:textId="2198B051" w:rsidR="009A472E" w:rsidRDefault="009A472E" w:rsidP="009A472E">
      <w:pPr>
        <w:spacing w:after="0" w:line="240" w:lineRule="auto"/>
        <w:rPr>
          <w:rFonts w:cstheme="minorHAnsi"/>
          <w:b/>
          <w:u w:val="single"/>
        </w:rPr>
      </w:pPr>
      <w:r w:rsidRPr="0095404E">
        <w:rPr>
          <w:rFonts w:cstheme="minorHAnsi"/>
          <w:b/>
          <w:u w:val="single"/>
        </w:rPr>
        <w:t>Physical Demands, Working Conditions</w:t>
      </w:r>
      <w:r>
        <w:rPr>
          <w:rFonts w:cstheme="minorHAnsi"/>
          <w:b/>
          <w:u w:val="single"/>
        </w:rPr>
        <w:t>,</w:t>
      </w:r>
      <w:r w:rsidRPr="0095404E">
        <w:rPr>
          <w:rFonts w:cstheme="minorHAnsi"/>
          <w:b/>
          <w:u w:val="single"/>
        </w:rPr>
        <w:t xml:space="preserve"> and Travel Requirements</w:t>
      </w:r>
    </w:p>
    <w:p w14:paraId="7BD3247A" w14:textId="77777777" w:rsidR="009A472E" w:rsidRPr="0095404E" w:rsidRDefault="009A472E" w:rsidP="009A472E">
      <w:pPr>
        <w:spacing w:after="0" w:line="120" w:lineRule="auto"/>
        <w:rPr>
          <w:rFonts w:cstheme="minorHAnsi"/>
          <w:b/>
          <w:u w:val="single"/>
        </w:rPr>
      </w:pPr>
    </w:p>
    <w:p w14:paraId="4156704E" w14:textId="77777777" w:rsidR="00D06ED2" w:rsidRPr="0095404E" w:rsidRDefault="00D06ED2" w:rsidP="00D06ED2">
      <w:pPr>
        <w:rPr>
          <w:rFonts w:cstheme="minorHAnsi"/>
          <w:b/>
        </w:rPr>
      </w:pPr>
      <w:r w:rsidRPr="0095404E">
        <w:rPr>
          <w:rFonts w:cstheme="minorHAnsi"/>
          <w:b/>
        </w:rPr>
        <w:t>Physical Demands:</w:t>
      </w:r>
    </w:p>
    <w:p w14:paraId="2C1F3E39" w14:textId="77777777" w:rsidR="00D06ED2" w:rsidRDefault="00D06ED2" w:rsidP="00D06ED2">
      <w:pPr>
        <w:pStyle w:val="ListParagraph"/>
        <w:numPr>
          <w:ilvl w:val="0"/>
          <w:numId w:val="2"/>
        </w:numPr>
        <w:rPr>
          <w:rFonts w:cstheme="minorHAnsi"/>
        </w:rPr>
      </w:pPr>
      <w:r>
        <w:rPr>
          <w:rFonts w:cstheme="minorHAnsi"/>
        </w:rPr>
        <w:t>Occasional pushing, pulling, or lifting items up to 20 pounds, using proper body mechanics</w:t>
      </w:r>
    </w:p>
    <w:p w14:paraId="45A2DB09" w14:textId="77777777" w:rsidR="00D06ED2" w:rsidRDefault="00D06ED2" w:rsidP="00D06ED2">
      <w:pPr>
        <w:pStyle w:val="ListParagraph"/>
        <w:numPr>
          <w:ilvl w:val="0"/>
          <w:numId w:val="2"/>
        </w:numPr>
        <w:rPr>
          <w:rFonts w:cstheme="minorHAnsi"/>
        </w:rPr>
      </w:pPr>
      <w:r>
        <w:rPr>
          <w:rFonts w:cstheme="minorHAnsi"/>
        </w:rPr>
        <w:t>Infrequent overhead lifting of objects up to 10 pounds</w:t>
      </w:r>
    </w:p>
    <w:p w14:paraId="13B9C94E" w14:textId="77777777" w:rsidR="00D06ED2" w:rsidRDefault="00D06ED2" w:rsidP="00D06ED2">
      <w:pPr>
        <w:pStyle w:val="ListParagraph"/>
        <w:numPr>
          <w:ilvl w:val="0"/>
          <w:numId w:val="2"/>
        </w:numPr>
        <w:rPr>
          <w:rFonts w:cstheme="minorHAnsi"/>
        </w:rPr>
      </w:pPr>
      <w:r>
        <w:rPr>
          <w:rFonts w:cstheme="minorHAnsi"/>
        </w:rPr>
        <w:t>Occasional lifting or carrying objects up to 20 pounds</w:t>
      </w:r>
    </w:p>
    <w:p w14:paraId="596C716D" w14:textId="77777777" w:rsidR="00D06ED2" w:rsidRPr="0095404E" w:rsidRDefault="00D06ED2" w:rsidP="00D06ED2">
      <w:pPr>
        <w:pStyle w:val="ListParagraph"/>
        <w:numPr>
          <w:ilvl w:val="0"/>
          <w:numId w:val="2"/>
        </w:numPr>
        <w:rPr>
          <w:rFonts w:cstheme="minorHAnsi"/>
        </w:rPr>
      </w:pPr>
      <w:r>
        <w:rPr>
          <w:rFonts w:cstheme="minorHAnsi"/>
        </w:rPr>
        <w:t>Frequent sitting for long periods of time</w:t>
      </w:r>
    </w:p>
    <w:p w14:paraId="3048565D" w14:textId="77777777" w:rsidR="00D06ED2" w:rsidRDefault="00D06ED2" w:rsidP="00D06ED2">
      <w:pPr>
        <w:pStyle w:val="ListParagraph"/>
        <w:numPr>
          <w:ilvl w:val="0"/>
          <w:numId w:val="2"/>
        </w:numPr>
        <w:rPr>
          <w:rFonts w:cstheme="minorHAnsi"/>
        </w:rPr>
      </w:pPr>
      <w:r>
        <w:rPr>
          <w:rFonts w:cstheme="minorHAnsi"/>
        </w:rPr>
        <w:lastRenderedPageBreak/>
        <w:t>Frequent use of hands and fingers / manual dexterity and hand eye coordination consistent with typing, operating a computer, telephone, and general office equipment</w:t>
      </w:r>
    </w:p>
    <w:p w14:paraId="6225F99C" w14:textId="77777777" w:rsidR="00D06ED2" w:rsidRDefault="00D06ED2" w:rsidP="00D06ED2">
      <w:pPr>
        <w:pStyle w:val="ListParagraph"/>
        <w:numPr>
          <w:ilvl w:val="0"/>
          <w:numId w:val="2"/>
        </w:numPr>
        <w:rPr>
          <w:rFonts w:cstheme="minorHAnsi"/>
        </w:rPr>
      </w:pPr>
      <w:r>
        <w:rPr>
          <w:rFonts w:cstheme="minorHAnsi"/>
        </w:rPr>
        <w:t>Hearing and vision acuity necessary to perform most duties, including color vision and ability to focus</w:t>
      </w:r>
    </w:p>
    <w:p w14:paraId="65E5CEFB" w14:textId="77777777" w:rsidR="00D06ED2" w:rsidRPr="0095404E" w:rsidRDefault="00D06ED2" w:rsidP="00D06ED2">
      <w:pPr>
        <w:pStyle w:val="ListParagraph"/>
        <w:numPr>
          <w:ilvl w:val="0"/>
          <w:numId w:val="2"/>
        </w:numPr>
        <w:rPr>
          <w:rFonts w:cstheme="minorHAnsi"/>
        </w:rPr>
      </w:pPr>
      <w:r>
        <w:rPr>
          <w:rFonts w:cstheme="minorHAnsi"/>
        </w:rPr>
        <w:t>Frequent talking by phone or in person</w:t>
      </w:r>
    </w:p>
    <w:p w14:paraId="3C424FF2" w14:textId="77777777" w:rsidR="00D06ED2" w:rsidRPr="0095404E" w:rsidRDefault="00D06ED2" w:rsidP="00D06ED2">
      <w:pPr>
        <w:rPr>
          <w:rFonts w:cstheme="minorHAnsi"/>
          <w:b/>
        </w:rPr>
      </w:pPr>
      <w:r w:rsidRPr="0095404E">
        <w:rPr>
          <w:rFonts w:cstheme="minorHAnsi"/>
          <w:b/>
        </w:rPr>
        <w:t>Working Conditions:</w:t>
      </w:r>
    </w:p>
    <w:p w14:paraId="5701CBCF" w14:textId="77777777" w:rsidR="00D06ED2" w:rsidRPr="00D06ED2" w:rsidRDefault="00D06ED2" w:rsidP="00D06ED2">
      <w:pPr>
        <w:pStyle w:val="ListParagraph"/>
        <w:numPr>
          <w:ilvl w:val="0"/>
          <w:numId w:val="3"/>
        </w:numPr>
        <w:rPr>
          <w:rFonts w:cstheme="minorHAnsi"/>
        </w:rPr>
      </w:pPr>
      <w:r w:rsidRPr="00D06ED2">
        <w:rPr>
          <w:rFonts w:cstheme="minorHAnsi"/>
        </w:rPr>
        <w:t>May work independently and/or in a group setting without direct supervision</w:t>
      </w:r>
    </w:p>
    <w:p w14:paraId="7AF49651" w14:textId="77777777" w:rsidR="00D06ED2" w:rsidRPr="00D06ED2" w:rsidRDefault="00D06ED2" w:rsidP="00D06ED2">
      <w:pPr>
        <w:pStyle w:val="ListParagraph"/>
        <w:numPr>
          <w:ilvl w:val="0"/>
          <w:numId w:val="3"/>
        </w:numPr>
        <w:rPr>
          <w:rFonts w:cstheme="minorHAnsi"/>
        </w:rPr>
      </w:pPr>
      <w:r w:rsidRPr="00D06ED2">
        <w:rPr>
          <w:rFonts w:cstheme="minorHAnsi"/>
        </w:rPr>
        <w:t>Must have reasonable flexibility with hours of work to serve the needs of the clinic and patient populations served and occasional meetings outside of the normal clinic hours</w:t>
      </w:r>
    </w:p>
    <w:p w14:paraId="1437A4A1" w14:textId="77777777" w:rsidR="00D06ED2" w:rsidRPr="00D06ED2" w:rsidRDefault="00D06ED2" w:rsidP="00D06ED2">
      <w:pPr>
        <w:pStyle w:val="ListParagraph"/>
        <w:numPr>
          <w:ilvl w:val="0"/>
          <w:numId w:val="3"/>
        </w:numPr>
        <w:rPr>
          <w:rFonts w:cstheme="minorHAnsi"/>
        </w:rPr>
      </w:pPr>
      <w:r w:rsidRPr="00D06ED2">
        <w:rPr>
          <w:rFonts w:cstheme="minorHAnsi"/>
        </w:rPr>
        <w:t>Subject to many interruptions, changes in processes, and priorities</w:t>
      </w:r>
    </w:p>
    <w:p w14:paraId="35B36A10" w14:textId="77777777" w:rsidR="00D06ED2" w:rsidRPr="00D06ED2" w:rsidRDefault="00D06ED2" w:rsidP="00D06ED2">
      <w:pPr>
        <w:pStyle w:val="ListParagraph"/>
        <w:numPr>
          <w:ilvl w:val="0"/>
          <w:numId w:val="3"/>
        </w:numPr>
        <w:rPr>
          <w:rFonts w:cstheme="minorHAnsi"/>
        </w:rPr>
      </w:pPr>
      <w:r w:rsidRPr="00D06ED2">
        <w:rPr>
          <w:rFonts w:cstheme="minorHAnsi"/>
        </w:rPr>
        <w:t>Potential exposure to communicable disease, bodily fluids, and substances typically found in a clinic environment</w:t>
      </w:r>
    </w:p>
    <w:p w14:paraId="3EF8BCC8" w14:textId="77777777" w:rsidR="00D06ED2" w:rsidRPr="00D06ED2" w:rsidRDefault="00D06ED2" w:rsidP="00D06ED2">
      <w:pPr>
        <w:pStyle w:val="ListParagraph"/>
        <w:numPr>
          <w:ilvl w:val="0"/>
          <w:numId w:val="3"/>
        </w:numPr>
        <w:rPr>
          <w:rFonts w:cstheme="minorHAnsi"/>
        </w:rPr>
      </w:pPr>
      <w:r w:rsidRPr="00D06ED2">
        <w:rPr>
          <w:rFonts w:cstheme="minorHAnsi"/>
        </w:rPr>
        <w:t>May require dealing with difficult and unpredictable situations and individuals</w:t>
      </w:r>
    </w:p>
    <w:p w14:paraId="089CEFAD" w14:textId="77777777" w:rsidR="003F226D" w:rsidRPr="00D06ED2" w:rsidRDefault="003F226D" w:rsidP="00E62E65">
      <w:pPr>
        <w:pStyle w:val="ListParagraph"/>
        <w:numPr>
          <w:ilvl w:val="0"/>
          <w:numId w:val="3"/>
        </w:numPr>
        <w:spacing w:line="240" w:lineRule="auto"/>
        <w:rPr>
          <w:rFonts w:ascii="Calibri" w:hAnsi="Calibri" w:cs="Calibri"/>
        </w:rPr>
      </w:pPr>
      <w:r w:rsidRPr="00D06ED2">
        <w:rPr>
          <w:rFonts w:ascii="Calibri" w:hAnsi="Calibri" w:cs="Calibri"/>
        </w:rPr>
        <w:t>Subject to organizational vaccination and employee health screening policies</w:t>
      </w:r>
    </w:p>
    <w:p w14:paraId="54335BDB" w14:textId="6CFC5896" w:rsidR="00E62E65" w:rsidRPr="00D06ED2" w:rsidRDefault="00E62E65" w:rsidP="003F226D">
      <w:pPr>
        <w:pStyle w:val="ListParagraph"/>
        <w:numPr>
          <w:ilvl w:val="0"/>
          <w:numId w:val="3"/>
        </w:numPr>
        <w:spacing w:line="240" w:lineRule="auto"/>
        <w:rPr>
          <w:rFonts w:ascii="Calibri" w:hAnsi="Calibri" w:cs="Calibri"/>
        </w:rPr>
      </w:pPr>
      <w:r w:rsidRPr="00D06ED2">
        <w:rPr>
          <w:rFonts w:ascii="Calibri" w:hAnsi="Calibri" w:cs="Calibri"/>
        </w:rPr>
        <w:t>Regular use of PPE in clinic environment</w:t>
      </w:r>
    </w:p>
    <w:p w14:paraId="1D2266C3" w14:textId="77777777" w:rsidR="009A472E" w:rsidRPr="00D06ED2" w:rsidRDefault="009A472E" w:rsidP="009A472E">
      <w:pPr>
        <w:spacing w:after="0" w:line="240" w:lineRule="auto"/>
        <w:rPr>
          <w:rFonts w:cstheme="minorHAnsi"/>
          <w:b/>
        </w:rPr>
      </w:pPr>
      <w:r w:rsidRPr="00D06ED2">
        <w:rPr>
          <w:rFonts w:cstheme="minorHAnsi"/>
          <w:b/>
        </w:rPr>
        <w:t>Travel Requirements</w:t>
      </w:r>
    </w:p>
    <w:p w14:paraId="4BCD0C26" w14:textId="4A41213F" w:rsidR="009A472E" w:rsidRPr="00D06ED2" w:rsidRDefault="009A472E" w:rsidP="009A472E">
      <w:pPr>
        <w:pStyle w:val="ListParagraph"/>
        <w:numPr>
          <w:ilvl w:val="0"/>
          <w:numId w:val="4"/>
        </w:numPr>
        <w:spacing w:after="0" w:line="240" w:lineRule="auto"/>
        <w:rPr>
          <w:rFonts w:cstheme="minorHAnsi"/>
        </w:rPr>
      </w:pPr>
      <w:r w:rsidRPr="00D06ED2">
        <w:rPr>
          <w:rFonts w:cstheme="minorHAnsi"/>
        </w:rPr>
        <w:t>Occasional travel locally and regionally</w:t>
      </w:r>
      <w:r w:rsidR="00E62E65" w:rsidRPr="00D06ED2">
        <w:rPr>
          <w:rFonts w:cstheme="minorHAnsi"/>
        </w:rPr>
        <w:t xml:space="preserve"> for meetings, conferences, and training</w:t>
      </w:r>
    </w:p>
    <w:p w14:paraId="44B1644B" w14:textId="77777777" w:rsidR="00096714" w:rsidRDefault="00096714" w:rsidP="00096714">
      <w:pPr>
        <w:pStyle w:val="NormalWeb"/>
        <w:shd w:val="clear" w:color="auto" w:fill="FFFFFF"/>
        <w:spacing w:before="0" w:beforeAutospacing="0" w:after="0" w:afterAutospacing="0"/>
        <w:jc w:val="both"/>
        <w:rPr>
          <w:rFonts w:asciiTheme="minorHAnsi" w:hAnsiTheme="minorHAnsi" w:cstheme="minorHAnsi"/>
          <w:i/>
          <w:iCs/>
          <w:color w:val="242424"/>
          <w:sz w:val="20"/>
          <w:szCs w:val="20"/>
        </w:rPr>
      </w:pPr>
    </w:p>
    <w:p w14:paraId="0A612521" w14:textId="77777777" w:rsidR="00096714" w:rsidRDefault="00096714" w:rsidP="00096714">
      <w:pPr>
        <w:pStyle w:val="NormalWeb"/>
        <w:shd w:val="clear" w:color="auto" w:fill="FFFFFF"/>
        <w:spacing w:before="0" w:beforeAutospacing="0" w:after="0" w:afterAutospacing="0"/>
        <w:jc w:val="both"/>
        <w:rPr>
          <w:rFonts w:asciiTheme="minorHAnsi" w:hAnsiTheme="minorHAnsi" w:cstheme="minorHAnsi"/>
          <w:i/>
          <w:iCs/>
          <w:color w:val="242424"/>
          <w:sz w:val="20"/>
          <w:szCs w:val="20"/>
        </w:rPr>
      </w:pPr>
    </w:p>
    <w:p w14:paraId="0DE669CE" w14:textId="4BDA273F" w:rsidR="00096714" w:rsidRPr="00096714" w:rsidRDefault="00096714" w:rsidP="00096714">
      <w:pPr>
        <w:pStyle w:val="NormalWeb"/>
        <w:shd w:val="clear" w:color="auto" w:fill="FFFFFF"/>
        <w:spacing w:before="0" w:beforeAutospacing="0" w:after="0" w:afterAutospacing="0"/>
        <w:jc w:val="both"/>
        <w:rPr>
          <w:rFonts w:asciiTheme="minorHAnsi" w:hAnsiTheme="minorHAnsi" w:cstheme="minorHAnsi"/>
          <w:color w:val="242424"/>
          <w:sz w:val="22"/>
          <w:szCs w:val="22"/>
        </w:rPr>
      </w:pPr>
      <w:r w:rsidRPr="00096714">
        <w:rPr>
          <w:rFonts w:asciiTheme="minorHAnsi" w:hAnsiTheme="minorHAnsi" w:cstheme="minorHAnsi"/>
          <w:i/>
          <w:iCs/>
          <w:color w:val="242424"/>
          <w:sz w:val="22"/>
          <w:szCs w:val="22"/>
        </w:rPr>
        <w:t>The above information is intended to describe the most common aspects of the job.  It is not intended to be construed as an exhaustive list of all responsibilities, duties, and requirements of the job.  UGLFHC reserves the right to revise or change job duties and responsibilities as the business need arises.  Additionally, this job description is not intended as an employment contract, implied or otherwise, and UGLFHC continues to maintain its status as an at-will employer. </w:t>
      </w:r>
    </w:p>
    <w:p w14:paraId="3D183768" w14:textId="77777777" w:rsidR="00E11BCE" w:rsidRDefault="00E11BCE" w:rsidP="00096714">
      <w:pPr>
        <w:pStyle w:val="NormalWeb"/>
        <w:shd w:val="clear" w:color="auto" w:fill="FFFFFF"/>
        <w:spacing w:before="0" w:beforeAutospacing="0" w:after="0" w:afterAutospacing="0"/>
        <w:jc w:val="both"/>
        <w:rPr>
          <w:rFonts w:asciiTheme="minorHAnsi" w:hAnsiTheme="minorHAnsi" w:cstheme="minorHAnsi"/>
          <w:b/>
          <w:bCs/>
          <w:i/>
          <w:iCs/>
          <w:color w:val="242424"/>
          <w:sz w:val="21"/>
          <w:szCs w:val="21"/>
        </w:rPr>
      </w:pPr>
    </w:p>
    <w:p w14:paraId="5B75C1CD" w14:textId="4B815EA2" w:rsidR="00096714" w:rsidRPr="00096714" w:rsidRDefault="00096714" w:rsidP="00096714">
      <w:pPr>
        <w:pStyle w:val="NormalWeb"/>
        <w:shd w:val="clear" w:color="auto" w:fill="FFFFFF"/>
        <w:spacing w:before="0" w:beforeAutospacing="0" w:after="0" w:afterAutospacing="0"/>
        <w:jc w:val="both"/>
        <w:rPr>
          <w:rFonts w:asciiTheme="minorHAnsi" w:hAnsiTheme="minorHAnsi" w:cstheme="minorHAnsi"/>
          <w:color w:val="242424"/>
          <w:sz w:val="21"/>
          <w:szCs w:val="21"/>
        </w:rPr>
      </w:pPr>
      <w:r w:rsidRPr="00096714">
        <w:rPr>
          <w:rFonts w:asciiTheme="minorHAnsi" w:hAnsiTheme="minorHAnsi" w:cstheme="minorHAnsi"/>
          <w:b/>
          <w:bCs/>
          <w:i/>
          <w:iCs/>
          <w:color w:val="242424"/>
          <w:sz w:val="21"/>
          <w:szCs w:val="21"/>
        </w:rPr>
        <w:t>My signature below acknowledges I have reviewed and understand the job duties and that I have received a copy of this job description.</w:t>
      </w:r>
    </w:p>
    <w:p w14:paraId="59B98C57" w14:textId="77777777" w:rsidR="00096714" w:rsidRPr="00096714" w:rsidRDefault="00096714" w:rsidP="00F84A60">
      <w:pPr>
        <w:spacing w:after="0" w:line="120" w:lineRule="auto"/>
        <w:rPr>
          <w:rFonts w:cstheme="minorHAnsi"/>
          <w:bCs/>
          <w:iCs/>
        </w:rPr>
      </w:pPr>
    </w:p>
    <w:tbl>
      <w:tblPr>
        <w:tblStyle w:val="TableGrid"/>
        <w:tblW w:w="0" w:type="auto"/>
        <w:tblLook w:val="04A0" w:firstRow="1" w:lastRow="0" w:firstColumn="1" w:lastColumn="0" w:noHBand="0" w:noVBand="1"/>
      </w:tblPr>
      <w:tblGrid>
        <w:gridCol w:w="7195"/>
        <w:gridCol w:w="2155"/>
      </w:tblGrid>
      <w:tr w:rsidR="009A472E" w14:paraId="0A42C231" w14:textId="77777777" w:rsidTr="00F84A60">
        <w:tc>
          <w:tcPr>
            <w:tcW w:w="7195" w:type="dxa"/>
            <w:vAlign w:val="center"/>
          </w:tcPr>
          <w:p w14:paraId="6324000C" w14:textId="42310772" w:rsidR="009A472E" w:rsidRPr="009A472E" w:rsidRDefault="009A472E" w:rsidP="00F84A60">
            <w:pPr>
              <w:rPr>
                <w:rFonts w:cstheme="minorHAnsi"/>
                <w:b/>
                <w:iCs/>
              </w:rPr>
            </w:pPr>
            <w:r w:rsidRPr="009A472E">
              <w:rPr>
                <w:rFonts w:cstheme="minorHAnsi"/>
                <w:b/>
                <w:iCs/>
              </w:rPr>
              <w:t>Employee Signature:</w:t>
            </w:r>
          </w:p>
        </w:tc>
        <w:tc>
          <w:tcPr>
            <w:tcW w:w="2155" w:type="dxa"/>
            <w:vAlign w:val="center"/>
          </w:tcPr>
          <w:p w14:paraId="7722B9E7" w14:textId="06E58BE3" w:rsidR="009A472E" w:rsidRPr="009A472E" w:rsidRDefault="009A472E" w:rsidP="00F84A60">
            <w:pPr>
              <w:rPr>
                <w:rFonts w:cstheme="minorHAnsi"/>
                <w:b/>
                <w:iCs/>
              </w:rPr>
            </w:pPr>
            <w:r w:rsidRPr="009A472E">
              <w:rPr>
                <w:rFonts w:cstheme="minorHAnsi"/>
                <w:b/>
                <w:iCs/>
              </w:rPr>
              <w:t>Date:</w:t>
            </w:r>
          </w:p>
        </w:tc>
      </w:tr>
      <w:tr w:rsidR="009A472E" w14:paraId="39E02F46" w14:textId="77777777" w:rsidTr="00F84A60">
        <w:tc>
          <w:tcPr>
            <w:tcW w:w="7195" w:type="dxa"/>
            <w:vAlign w:val="center"/>
          </w:tcPr>
          <w:p w14:paraId="3E207B3D" w14:textId="146C660E" w:rsidR="009A472E" w:rsidRPr="009A472E" w:rsidRDefault="009A472E" w:rsidP="00F84A60">
            <w:pPr>
              <w:rPr>
                <w:rFonts w:cstheme="minorHAnsi"/>
                <w:b/>
                <w:iCs/>
              </w:rPr>
            </w:pPr>
            <w:r w:rsidRPr="009A472E">
              <w:rPr>
                <w:rFonts w:cstheme="minorHAnsi"/>
                <w:b/>
                <w:iCs/>
              </w:rPr>
              <w:t>Manager/Supervisor Signature:</w:t>
            </w:r>
          </w:p>
        </w:tc>
        <w:tc>
          <w:tcPr>
            <w:tcW w:w="2155" w:type="dxa"/>
            <w:vAlign w:val="center"/>
          </w:tcPr>
          <w:p w14:paraId="7F2497CA" w14:textId="4F47341F" w:rsidR="009A472E" w:rsidRPr="009A472E" w:rsidRDefault="009A472E" w:rsidP="00F84A60">
            <w:pPr>
              <w:rPr>
                <w:rFonts w:cstheme="minorHAnsi"/>
                <w:b/>
                <w:iCs/>
              </w:rPr>
            </w:pPr>
            <w:r w:rsidRPr="009A472E">
              <w:rPr>
                <w:rFonts w:cstheme="minorHAnsi"/>
                <w:b/>
                <w:iCs/>
              </w:rPr>
              <w:t>Date:</w:t>
            </w:r>
          </w:p>
        </w:tc>
      </w:tr>
    </w:tbl>
    <w:p w14:paraId="4C9ADF10" w14:textId="77777777" w:rsidR="009A472E" w:rsidRPr="009A472E" w:rsidRDefault="009A472E" w:rsidP="009A472E">
      <w:pPr>
        <w:rPr>
          <w:rFonts w:cstheme="minorHAnsi"/>
          <w:bCs/>
          <w:iCs/>
        </w:rPr>
      </w:pPr>
    </w:p>
    <w:p w14:paraId="0A6A5935" w14:textId="77777777" w:rsidR="009A472E" w:rsidRDefault="009A472E" w:rsidP="009A472E">
      <w:pPr>
        <w:rPr>
          <w:b/>
        </w:rPr>
      </w:pPr>
    </w:p>
    <w:p w14:paraId="3F2B06F2" w14:textId="77777777" w:rsidR="009A472E" w:rsidRDefault="009A472E"/>
    <w:sectPr w:rsidR="009A47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728B" w14:textId="77777777" w:rsidR="009A472E" w:rsidRDefault="009A472E" w:rsidP="009A472E">
      <w:pPr>
        <w:spacing w:after="0" w:line="240" w:lineRule="auto"/>
      </w:pPr>
      <w:r>
        <w:separator/>
      </w:r>
    </w:p>
  </w:endnote>
  <w:endnote w:type="continuationSeparator" w:id="0">
    <w:p w14:paraId="24C9569C" w14:textId="77777777" w:rsidR="009A472E" w:rsidRDefault="009A472E" w:rsidP="009A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2408" w14:textId="67F6B50A" w:rsidR="009A472E" w:rsidRDefault="009A472E">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7220" w14:textId="77777777" w:rsidR="009A472E" w:rsidRDefault="009A472E" w:rsidP="009A472E">
      <w:pPr>
        <w:spacing w:after="0" w:line="240" w:lineRule="auto"/>
      </w:pPr>
      <w:r>
        <w:separator/>
      </w:r>
    </w:p>
  </w:footnote>
  <w:footnote w:type="continuationSeparator" w:id="0">
    <w:p w14:paraId="5C1863A7" w14:textId="77777777" w:rsidR="009A472E" w:rsidRDefault="009A472E" w:rsidP="009A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78C" w14:textId="28F62676" w:rsidR="009A472E" w:rsidRPr="009A472E" w:rsidRDefault="009A472E" w:rsidP="00CF64A1">
    <w:pPr>
      <w:pStyle w:val="Header"/>
      <w:rPr>
        <w:b/>
        <w:bCs/>
      </w:rPr>
    </w:pPr>
    <w:r w:rsidRPr="009A472E">
      <w:rPr>
        <w:b/>
        <w:bCs/>
      </w:rPr>
      <w:ptab w:relativeTo="margin" w:alignment="center" w:leader="none"/>
    </w:r>
    <w:r w:rsidRPr="009A472E">
      <w:rPr>
        <w:b/>
        <w:bCs/>
      </w:rPr>
      <w:t>UPPER GREAT LAKES FAMILY HEALTH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7184"/>
    <w:multiLevelType w:val="hybridMultilevel"/>
    <w:tmpl w:val="399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AD8"/>
    <w:multiLevelType w:val="hybridMultilevel"/>
    <w:tmpl w:val="E0B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7E85"/>
    <w:multiLevelType w:val="hybridMultilevel"/>
    <w:tmpl w:val="AE5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749DE"/>
    <w:multiLevelType w:val="hybridMultilevel"/>
    <w:tmpl w:val="FE9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E7C09"/>
    <w:multiLevelType w:val="hybridMultilevel"/>
    <w:tmpl w:val="896C7942"/>
    <w:lvl w:ilvl="0" w:tplc="CCC63D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D3345"/>
    <w:multiLevelType w:val="hybridMultilevel"/>
    <w:tmpl w:val="4F18A658"/>
    <w:lvl w:ilvl="0" w:tplc="871255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44121E1"/>
    <w:multiLevelType w:val="hybridMultilevel"/>
    <w:tmpl w:val="BD3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75B72"/>
    <w:multiLevelType w:val="hybridMultilevel"/>
    <w:tmpl w:val="F28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24F62"/>
    <w:multiLevelType w:val="hybridMultilevel"/>
    <w:tmpl w:val="8FCC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D7C05"/>
    <w:multiLevelType w:val="hybridMultilevel"/>
    <w:tmpl w:val="368C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C676B"/>
    <w:multiLevelType w:val="hybridMultilevel"/>
    <w:tmpl w:val="9556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46EB1"/>
    <w:multiLevelType w:val="hybridMultilevel"/>
    <w:tmpl w:val="E6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616E3"/>
    <w:multiLevelType w:val="hybridMultilevel"/>
    <w:tmpl w:val="E1BED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A4853"/>
    <w:multiLevelType w:val="hybridMultilevel"/>
    <w:tmpl w:val="B58C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201260">
    <w:abstractNumId w:val="1"/>
  </w:num>
  <w:num w:numId="2" w16cid:durableId="1803426047">
    <w:abstractNumId w:val="9"/>
  </w:num>
  <w:num w:numId="3" w16cid:durableId="1432239747">
    <w:abstractNumId w:val="10"/>
  </w:num>
  <w:num w:numId="4" w16cid:durableId="1678538498">
    <w:abstractNumId w:val="2"/>
  </w:num>
  <w:num w:numId="5" w16cid:durableId="1669168338">
    <w:abstractNumId w:val="11"/>
  </w:num>
  <w:num w:numId="6" w16cid:durableId="1845973767">
    <w:abstractNumId w:val="3"/>
  </w:num>
  <w:num w:numId="7" w16cid:durableId="1702048229">
    <w:abstractNumId w:val="13"/>
  </w:num>
  <w:num w:numId="8" w16cid:durableId="1439523742">
    <w:abstractNumId w:val="0"/>
  </w:num>
  <w:num w:numId="9" w16cid:durableId="85662234">
    <w:abstractNumId w:val="12"/>
  </w:num>
  <w:num w:numId="10" w16cid:durableId="1820268071">
    <w:abstractNumId w:val="4"/>
  </w:num>
  <w:num w:numId="11" w16cid:durableId="1534927012">
    <w:abstractNumId w:val="5"/>
  </w:num>
  <w:num w:numId="12" w16cid:durableId="1094979519">
    <w:abstractNumId w:val="8"/>
  </w:num>
  <w:num w:numId="13" w16cid:durableId="28341364">
    <w:abstractNumId w:val="6"/>
  </w:num>
  <w:num w:numId="14" w16cid:durableId="1116607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DO2MDe1MLMwMLZQ0lEKTi0uzszPAykwrAUAlE+vTSwAAAA="/>
  </w:docVars>
  <w:rsids>
    <w:rsidRoot w:val="009A472E"/>
    <w:rsid w:val="00093269"/>
    <w:rsid w:val="00096714"/>
    <w:rsid w:val="002030BE"/>
    <w:rsid w:val="002215A7"/>
    <w:rsid w:val="00304266"/>
    <w:rsid w:val="003F226D"/>
    <w:rsid w:val="006260FC"/>
    <w:rsid w:val="007D3582"/>
    <w:rsid w:val="00801722"/>
    <w:rsid w:val="009A472E"/>
    <w:rsid w:val="00AE602D"/>
    <w:rsid w:val="00BF7D35"/>
    <w:rsid w:val="00C87188"/>
    <w:rsid w:val="00CF64A1"/>
    <w:rsid w:val="00D06ED2"/>
    <w:rsid w:val="00E11BCE"/>
    <w:rsid w:val="00E62E65"/>
    <w:rsid w:val="00F3440B"/>
    <w:rsid w:val="00F8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F730"/>
  <w15:chartTrackingRefBased/>
  <w15:docId w15:val="{724B71CB-CD59-4911-85C4-823C0E59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72E"/>
  </w:style>
  <w:style w:type="paragraph" w:styleId="Footer">
    <w:name w:val="footer"/>
    <w:basedOn w:val="Normal"/>
    <w:link w:val="FooterChar"/>
    <w:uiPriority w:val="99"/>
    <w:unhideWhenUsed/>
    <w:rsid w:val="009A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2E"/>
  </w:style>
  <w:style w:type="paragraph" w:styleId="ListParagraph">
    <w:name w:val="List Paragraph"/>
    <w:basedOn w:val="Normal"/>
    <w:uiPriority w:val="34"/>
    <w:qFormat/>
    <w:rsid w:val="009A472E"/>
    <w:pPr>
      <w:spacing w:after="200" w:line="276" w:lineRule="auto"/>
      <w:ind w:left="720"/>
      <w:contextualSpacing/>
    </w:pPr>
  </w:style>
  <w:style w:type="paragraph" w:customStyle="1" w:styleId="Quick">
    <w:name w:val="Quick ·"/>
    <w:basedOn w:val="Normal"/>
    <w:rsid w:val="009A472E"/>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0967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260FC"/>
    <w:pPr>
      <w:spacing w:after="0" w:line="240" w:lineRule="auto"/>
    </w:pPr>
  </w:style>
  <w:style w:type="paragraph" w:styleId="BodyTextIndent">
    <w:name w:val="Body Text Indent"/>
    <w:basedOn w:val="Normal"/>
    <w:link w:val="BodyTextIndentChar"/>
    <w:semiHidden/>
    <w:rsid w:val="006260FC"/>
    <w:pPr>
      <w:widowControl w:val="0"/>
      <w:tabs>
        <w:tab w:val="left" w:pos="-720"/>
        <w:tab w:val="left" w:pos="0"/>
        <w:tab w:val="left" w:pos="534"/>
        <w:tab w:val="left" w:pos="1062"/>
        <w:tab w:val="left" w:pos="1656"/>
      </w:tabs>
      <w:autoSpaceDE w:val="0"/>
      <w:autoSpaceDN w:val="0"/>
      <w:adjustRightInd w:val="0"/>
      <w:spacing w:after="0" w:line="240" w:lineRule="auto"/>
      <w:ind w:left="1062" w:hanging="1062"/>
    </w:pPr>
    <w:rPr>
      <w:rFonts w:ascii="Courier" w:eastAsia="Times New Roman" w:hAnsi="Courier" w:cs="Times New Roman"/>
      <w:sz w:val="24"/>
      <w:szCs w:val="24"/>
    </w:rPr>
  </w:style>
  <w:style w:type="character" w:customStyle="1" w:styleId="BodyTextIndentChar">
    <w:name w:val="Body Text Indent Char"/>
    <w:basedOn w:val="DefaultParagraphFont"/>
    <w:link w:val="BodyTextIndent"/>
    <w:semiHidden/>
    <w:rsid w:val="006260FC"/>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0D68-0D0E-4D35-A504-300B3B21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Hill</dc:creator>
  <cp:keywords/>
  <dc:description/>
  <cp:lastModifiedBy>Ann Testini</cp:lastModifiedBy>
  <cp:revision>2</cp:revision>
  <dcterms:created xsi:type="dcterms:W3CDTF">2022-06-27T21:21:00Z</dcterms:created>
  <dcterms:modified xsi:type="dcterms:W3CDTF">2022-06-27T21:21:00Z</dcterms:modified>
</cp:coreProperties>
</file>